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77777777" w:rsidR="008B5AE5" w:rsidRPr="004F006A" w:rsidRDefault="008B5AE5" w:rsidP="00D56D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7509B8DA" w:rsidR="008B5AE5" w:rsidRPr="004F006A" w:rsidRDefault="009244E3" w:rsidP="00D56D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Державне підприємство "УДВП ІЗОТОП"</w:t>
      </w:r>
      <w:r w:rsidR="008B5AE5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3766EA" w14:textId="6D5E4817" w:rsidR="008B5AE5" w:rsidRPr="004F006A" w:rsidRDefault="009244E3" w:rsidP="00D56D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03150, Україна, м. Київ, вул. Антоновича, буд. 152</w:t>
      </w:r>
      <w:r w:rsidR="008B5AE5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73FC72" w14:textId="70E22178" w:rsidR="008B5AE5" w:rsidRPr="004F006A" w:rsidRDefault="008B5AE5" w:rsidP="00D56D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за ЄДРПОУ – </w:t>
      </w:r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14308322</w:t>
      </w: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A8684C" w14:textId="7A816865" w:rsidR="008B5AE5" w:rsidRPr="004F006A" w:rsidRDefault="008B5AE5" w:rsidP="00D56D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категорія замовника – </w:t>
      </w:r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юридична особа, яка здійснює діяльність в одній або декількох окремих сферах господарювання</w:t>
      </w: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B5FF02" w14:textId="3010431F" w:rsidR="008B5AE5" w:rsidRPr="004F006A" w:rsidRDefault="008B5AE5" w:rsidP="00D56D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11894EC4" w14:textId="456411DF" w:rsidR="009244E3" w:rsidRPr="004F006A" w:rsidRDefault="004F006A" w:rsidP="004F006A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ослуги з реконструкції (ремонту) та приведення у відповідність до вимог Технічного регламенту, щодо пакувальних комплектів для зберігання та захоронення радіоактивних відходів 3 (трьох) пакувальних комплектів УКТІВ – 10000 код за ДК 021:2015 50510000-3 Послуги з ремонту і технічного обслуговування насосів, клапанів, кранів і металевих контейнерів</w:t>
      </w:r>
    </w:p>
    <w:p w14:paraId="7EF7ACD9" w14:textId="6BED8161" w:rsidR="008B5AE5" w:rsidRPr="004F006A" w:rsidRDefault="008B5AE5" w:rsidP="00D56D0F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закупівлі:</w:t>
      </w:r>
    </w:p>
    <w:p w14:paraId="7EAEFA83" w14:textId="70DBBF8E" w:rsidR="00720E29" w:rsidRPr="004F006A" w:rsidRDefault="004F006A" w:rsidP="004F00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F006A">
        <w:rPr>
          <w:rFonts w:ascii="Times New Roman" w:eastAsia="Calibri" w:hAnsi="Times New Roman"/>
          <w:bCs/>
          <w:sz w:val="26"/>
          <w:szCs w:val="26"/>
        </w:rPr>
        <w:t xml:space="preserve">Технічні та якісні характеристики предмета закупівлі </w:t>
      </w:r>
      <w:r w:rsidRPr="004F006A">
        <w:rPr>
          <w:rFonts w:ascii="Times New Roman" w:hAnsi="Times New Roman"/>
          <w:color w:val="000000"/>
          <w:sz w:val="26"/>
          <w:szCs w:val="26"/>
        </w:rPr>
        <w:t xml:space="preserve">визначені відповідно до потреб замовника та з урахуванням вимог нормативних документів </w:t>
      </w:r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забезпечення виконання умов контракту від 13 березня 2025 року № 789694 з БАТТЕЛЬСЬКИЙ МЕМОРІАЛЬНИЙ ІНСТИТУТ, ТИХООКЕАНСЬКЕ ПІВНІЧНО-ЗАХІДНЕ ВІДДІЛЕННЯ на «Вилучення джерел в Буковинському клінічному онкологічному центрі, Чернігівському медичному центрі сучасної онкології в Україні та в КНП «ВОЛИНСЬКА ОБЛАСНА КЛІНІЧНА ЛІКАРНЯ» ВОЛИНСЬКОЇ ОБЛАСНОЇ РАДИ», у рамках </w:t>
      </w:r>
      <w:proofErr w:type="spellStart"/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міжнародної технічної допомоги Україні, який фінансується Урядом США через Міністерство енергетики США, «Покращення збереженості відпрацьованих джерел іонізуючого випромінювання в Україні», який зареєстрований відповідно до Постанови КМУ «Про створення єдиної системи залучення, використання та моніторингу міжнародної технічної допомоги» від 15 лютого 2002 р. № 153 (Реєстраційна картка </w:t>
      </w:r>
      <w:proofErr w:type="spellStart"/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1829-08 від 27.02.2024), а також відповідно програми і методики випробування комплекту пакувального ДПІ1.10000.00.000.00ПМ та настанови щодо експлуатації ПКІВ-10000 ДПІ1.10000.00.000.00НЕ від 12.10.2023р., також за для подальшого використання в проектах по розрядці та підготовки на тимчасове та довготривале зберігання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E5E702" w14:textId="77777777" w:rsidR="00DB4950" w:rsidRPr="004F006A" w:rsidRDefault="00DB4950" w:rsidP="00D56D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0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 очікуваної вартості предмета закупівлі:</w:t>
      </w:r>
    </w:p>
    <w:p w14:paraId="21DBFEFC" w14:textId="0BA4BF13" w:rsidR="00FA5E00" w:rsidRPr="004F006A" w:rsidRDefault="004F006A" w:rsidP="009244E3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6A">
        <w:rPr>
          <w:rFonts w:ascii="Times New Roman" w:hAnsi="Times New Roman"/>
          <w:color w:val="000000"/>
          <w:sz w:val="26"/>
          <w:szCs w:val="26"/>
        </w:rPr>
        <w:t xml:space="preserve">Очікувана вартість визначена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 саме шляхом розрахунку очікуваної вартості зазначеного товару методом порівняння ринкових цін </w:t>
      </w: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складає – </w:t>
      </w:r>
      <w:r w:rsidR="00DF372B">
        <w:rPr>
          <w:rFonts w:ascii="Times New Roman" w:eastAsia="Times New Roman" w:hAnsi="Times New Roman" w:cs="Times New Roman"/>
          <w:sz w:val="26"/>
          <w:szCs w:val="26"/>
          <w:lang w:eastAsia="ru-RU"/>
        </w:rPr>
        <w:t>238 149,00</w:t>
      </w:r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грн. з ПДВ.</w:t>
      </w:r>
    </w:p>
    <w:sectPr w:rsidR="00FA5E00" w:rsidRPr="004F006A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288433984">
    <w:abstractNumId w:val="0"/>
  </w:num>
  <w:num w:numId="2" w16cid:durableId="158526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8019F"/>
    <w:rsid w:val="0038582A"/>
    <w:rsid w:val="003920C0"/>
    <w:rsid w:val="00394421"/>
    <w:rsid w:val="00431A7F"/>
    <w:rsid w:val="0046340D"/>
    <w:rsid w:val="004635F2"/>
    <w:rsid w:val="00463785"/>
    <w:rsid w:val="0047533B"/>
    <w:rsid w:val="004844B5"/>
    <w:rsid w:val="004D15CA"/>
    <w:rsid w:val="004D7F65"/>
    <w:rsid w:val="004E1635"/>
    <w:rsid w:val="004E450E"/>
    <w:rsid w:val="004F006A"/>
    <w:rsid w:val="004F383C"/>
    <w:rsid w:val="00520DCD"/>
    <w:rsid w:val="00546B60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57CE0"/>
    <w:rsid w:val="0077013A"/>
    <w:rsid w:val="007716CE"/>
    <w:rsid w:val="00772C36"/>
    <w:rsid w:val="007829F9"/>
    <w:rsid w:val="007A4E59"/>
    <w:rsid w:val="007C51FB"/>
    <w:rsid w:val="007D5D75"/>
    <w:rsid w:val="00835DC6"/>
    <w:rsid w:val="0084646D"/>
    <w:rsid w:val="008920DD"/>
    <w:rsid w:val="008A698D"/>
    <w:rsid w:val="008B26F8"/>
    <w:rsid w:val="008B5AE5"/>
    <w:rsid w:val="009005FC"/>
    <w:rsid w:val="009244E3"/>
    <w:rsid w:val="009275E5"/>
    <w:rsid w:val="0092768A"/>
    <w:rsid w:val="0096691C"/>
    <w:rsid w:val="00966C3D"/>
    <w:rsid w:val="00967420"/>
    <w:rsid w:val="00995DC2"/>
    <w:rsid w:val="009A0F13"/>
    <w:rsid w:val="009C041B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56D0F"/>
    <w:rsid w:val="00D748A9"/>
    <w:rsid w:val="00D76F1E"/>
    <w:rsid w:val="00DA6545"/>
    <w:rsid w:val="00DB4950"/>
    <w:rsid w:val="00DD4E4A"/>
    <w:rsid w:val="00DF372B"/>
    <w:rsid w:val="00E33508"/>
    <w:rsid w:val="00E33FD8"/>
    <w:rsid w:val="00E868E8"/>
    <w:rsid w:val="00EB0A6A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21FB4-87E1-4B73-8994-86DFA3B6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Полєва Людмила Вікторівна</cp:lastModifiedBy>
  <cp:revision>2</cp:revision>
  <cp:lastPrinted>2021-02-26T07:32:00Z</cp:lastPrinted>
  <dcterms:created xsi:type="dcterms:W3CDTF">2025-07-18T10:31:00Z</dcterms:created>
  <dcterms:modified xsi:type="dcterms:W3CDTF">2025-07-18T10:31:00Z</dcterms:modified>
</cp:coreProperties>
</file>