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DB01" w14:textId="3152AE28" w:rsidR="00F66DA0" w:rsidRPr="00634E0D" w:rsidRDefault="00307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634E0D">
        <w:rPr>
          <w:rFonts w:ascii="Times New Roman" w:eastAsia="Times New Roman" w:hAnsi="Times New Roman"/>
          <w:b/>
          <w:bCs/>
          <w:i/>
          <w:sz w:val="24"/>
          <w:szCs w:val="24"/>
        </w:rPr>
        <w:t>ДЕРЖАВНЕ ПІДПРИЄМСТВО «УДВП ІЗОТОП»</w:t>
      </w:r>
    </w:p>
    <w:p w14:paraId="46F519B1" w14:textId="77777777" w:rsidR="00F66DA0" w:rsidRPr="00634E0D" w:rsidRDefault="00000000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34E0D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43E773CB" w14:textId="77777777" w:rsidR="00F66DA0" w:rsidRPr="00634E0D" w:rsidRDefault="00000000">
      <w:pPr>
        <w:spacing w:after="280" w:line="240" w:lineRule="auto"/>
        <w:jc w:val="center"/>
        <w:rPr>
          <w:rFonts w:ascii="Times New Roman" w:eastAsia="Times New Roman" w:hAnsi="Times New Roman"/>
          <w:u w:val="single"/>
        </w:rPr>
      </w:pPr>
      <w:r w:rsidRPr="00634E0D">
        <w:rPr>
          <w:rFonts w:ascii="Times New Roman" w:eastAsia="Times New Roman" w:hAnsi="Times New Roman"/>
        </w:rPr>
        <w:t>технічних та якісних характеристик закупівлі</w:t>
      </w:r>
      <w:r w:rsidRPr="00634E0D">
        <w:rPr>
          <w:rFonts w:ascii="Times New Roman" w:eastAsia="Times New Roman" w:hAnsi="Times New Roman"/>
          <w:b/>
        </w:rPr>
        <w:t xml:space="preserve">, </w:t>
      </w:r>
      <w:r w:rsidRPr="00634E0D">
        <w:rPr>
          <w:rFonts w:ascii="Times New Roman" w:eastAsia="Times New Roman" w:hAnsi="Times New Roman"/>
        </w:rPr>
        <w:t>розміру бюджетного призначення, очікуваної вартості предмета закупівлі</w:t>
      </w:r>
    </w:p>
    <w:p w14:paraId="2151FA14" w14:textId="77777777" w:rsidR="00F66DA0" w:rsidRPr="00634E0D" w:rsidRDefault="00000000">
      <w:pPr>
        <w:spacing w:before="280" w:after="280" w:line="240" w:lineRule="auto"/>
        <w:jc w:val="both"/>
        <w:rPr>
          <w:rFonts w:ascii="Times New Roman" w:eastAsia="Times New Roman" w:hAnsi="Times New Roman"/>
          <w:i/>
        </w:rPr>
      </w:pPr>
      <w:r w:rsidRPr="00634E0D">
        <w:rPr>
          <w:rFonts w:ascii="Times New Roman" w:eastAsia="Times New Roman" w:hAnsi="Times New Roman"/>
          <w:i/>
        </w:rPr>
        <w:t>(</w:t>
      </w:r>
      <w:r w:rsidRPr="00634E0D">
        <w:rPr>
          <w:rFonts w:ascii="Times New Roman" w:eastAsia="Times New Roman" w:hAnsi="Times New Roman"/>
          <w:i/>
          <w:sz w:val="18"/>
          <w:szCs w:val="18"/>
        </w:rPr>
        <w:t>оприлюднюється на виконання постанови КМУ № 710 від 11.10.2016 «Про ефективне використання державних коштів» (зі змінами))</w:t>
      </w:r>
    </w:p>
    <w:p w14:paraId="60F3A81B" w14:textId="57EE1991" w:rsidR="00F66DA0" w:rsidRPr="00634E0D" w:rsidRDefault="00000000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</w:rPr>
      </w:pPr>
      <w:r w:rsidRPr="00634E0D">
        <w:rPr>
          <w:rFonts w:ascii="Times New Roman" w:eastAsia="Times New Roman" w:hAnsi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07B5E" w:rsidRPr="00634E0D">
        <w:rPr>
          <w:rFonts w:ascii="Times New Roman" w:eastAsia="Times New Roman" w:hAnsi="Times New Roman"/>
          <w:b/>
        </w:rPr>
        <w:br/>
      </w:r>
      <w:r w:rsidR="00307B5E" w:rsidRPr="00634E0D">
        <w:rPr>
          <w:rFonts w:ascii="Times New Roman" w:eastAsia="Times New Roman" w:hAnsi="Times New Roman"/>
          <w:bCs/>
        </w:rPr>
        <w:t>ДЕРЖАВНЕ ПІДПРИЄМСТВО «УДВП ІЗОТОП», код за ЄДРПОУ</w:t>
      </w:r>
      <w:r w:rsidR="00747C4E" w:rsidRPr="00634E0D">
        <w:rPr>
          <w:rFonts w:ascii="Times New Roman" w:eastAsia="Times New Roman" w:hAnsi="Times New Roman"/>
          <w:bCs/>
        </w:rPr>
        <w:t xml:space="preserve"> 14308322, 03150, м. Київ, вул. Антоновича, 152, Юридична особа, яка забезпечує потреби держави або територіальної громади</w:t>
      </w:r>
    </w:p>
    <w:p w14:paraId="03A7D6EE" w14:textId="6F82DCCA" w:rsidR="00534B72" w:rsidRPr="00534B72" w:rsidRDefault="00000000" w:rsidP="00534B72">
      <w:pPr>
        <w:spacing w:before="280" w:after="280" w:line="240" w:lineRule="auto"/>
        <w:jc w:val="both"/>
        <w:rPr>
          <w:bCs/>
          <w:i/>
          <w:iCs/>
          <w:u w:val="single"/>
        </w:rPr>
      </w:pPr>
      <w:bookmarkStart w:id="0" w:name="_heading=h.gjdgxs" w:colFirst="0" w:colLast="0"/>
      <w:bookmarkEnd w:id="0"/>
      <w:r w:rsidRPr="00634E0D">
        <w:rPr>
          <w:rFonts w:ascii="Times New Roman" w:eastAsia="Times New Roman" w:hAnsi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747C4E" w:rsidRPr="00634E0D">
        <w:rPr>
          <w:rFonts w:ascii="Times New Roman" w:eastAsia="Times New Roman" w:hAnsi="Times New Roman"/>
          <w:b/>
          <w:color w:val="000000"/>
        </w:rPr>
        <w:t xml:space="preserve"> </w:t>
      </w:r>
      <w:r w:rsidR="00534B72" w:rsidRPr="00634E0D">
        <w:rPr>
          <w:bCs/>
          <w:i/>
          <w:iCs/>
          <w:u w:val="single"/>
        </w:rPr>
        <w:t xml:space="preserve">Послуги з технічного обслуговування та ремонту автотранспортних засобів HYUNDAI (вантажні автомобілі згідно переліку) </w:t>
      </w:r>
      <w:r w:rsidR="00534B72" w:rsidRPr="00534B72">
        <w:rPr>
          <w:bCs/>
          <w:i/>
          <w:iCs/>
          <w:u w:val="single"/>
        </w:rPr>
        <w:t xml:space="preserve">(ДК021:2015 50110000-9 Послуги з ремонту і технічного обслуговування </w:t>
      </w:r>
      <w:proofErr w:type="spellStart"/>
      <w:r w:rsidR="00534B72" w:rsidRPr="00534B72">
        <w:rPr>
          <w:bCs/>
          <w:i/>
          <w:iCs/>
          <w:u w:val="single"/>
        </w:rPr>
        <w:t>мототранспортних</w:t>
      </w:r>
      <w:proofErr w:type="spellEnd"/>
      <w:r w:rsidR="00534B72" w:rsidRPr="00534B72">
        <w:rPr>
          <w:bCs/>
          <w:i/>
          <w:iCs/>
          <w:u w:val="single"/>
        </w:rPr>
        <w:t xml:space="preserve"> засобів і супутнього обладнання)</w:t>
      </w:r>
    </w:p>
    <w:p w14:paraId="4F9D4872" w14:textId="58ED102C" w:rsidR="00F66DA0" w:rsidRPr="00634E0D" w:rsidRDefault="00000000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  <w:b/>
        </w:rPr>
        <w:t>Вид процедури закупівлі:</w:t>
      </w:r>
      <w:r w:rsidR="00A13CFB" w:rsidRPr="00634E0D">
        <w:rPr>
          <w:rFonts w:ascii="Times New Roman" w:eastAsia="Times New Roman" w:hAnsi="Times New Roman"/>
          <w:b/>
        </w:rPr>
        <w:t xml:space="preserve"> </w:t>
      </w:r>
      <w:r w:rsidR="00A13CFB" w:rsidRPr="00634E0D">
        <w:rPr>
          <w:rFonts w:ascii="Times New Roman" w:eastAsia="Times New Roman" w:hAnsi="Times New Roman"/>
          <w:bCs/>
        </w:rPr>
        <w:t>відкриті торги з особливостями,</w:t>
      </w:r>
      <w:r w:rsidR="00A13CFB" w:rsidRPr="00634E0D">
        <w:rPr>
          <w:rFonts w:ascii="Times New Roman" w:eastAsia="Times New Roman" w:hAnsi="Times New Roman"/>
          <w:b/>
        </w:rPr>
        <w:t xml:space="preserve">  </w:t>
      </w:r>
      <w:r w:rsidRPr="00634E0D">
        <w:rPr>
          <w:rFonts w:ascii="Times New Roman" w:eastAsia="Times New Roman" w:hAnsi="Times New Roman"/>
        </w:rPr>
        <w:t xml:space="preserve"> </w:t>
      </w:r>
    </w:p>
    <w:p w14:paraId="56F7EACF" w14:textId="696840B5" w:rsidR="00A13CFB" w:rsidRPr="00634E0D" w:rsidRDefault="00A13CFB" w:rsidP="00A13CFB">
      <w:pPr>
        <w:spacing w:after="280" w:line="240" w:lineRule="auto"/>
        <w:jc w:val="both"/>
        <w:rPr>
          <w:rFonts w:ascii="Times New Roman" w:eastAsia="Times New Roman" w:hAnsi="Times New Roman"/>
          <w:bCs/>
        </w:rPr>
      </w:pPr>
      <w:r w:rsidRPr="00634E0D">
        <w:rPr>
          <w:rFonts w:ascii="Times New Roman" w:eastAsia="Times New Roman" w:hAnsi="Times New Roman"/>
          <w:b/>
        </w:rPr>
        <w:t>Ідентифікатор процедури закупівлі:</w:t>
      </w:r>
      <w:r w:rsidRPr="00634E0D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534B72" w:rsidRPr="00634E0D">
        <w:rPr>
          <w:rFonts w:ascii="Times New Roman" w:eastAsia="Times New Roman" w:hAnsi="Times New Roman"/>
          <w:bCs/>
        </w:rPr>
        <w:t>UA-2025-02-18-007475-a </w:t>
      </w:r>
    </w:p>
    <w:bookmarkStart w:id="1" w:name="_heading=h.3znysh7" w:colFirst="0" w:colLast="0"/>
    <w:bookmarkEnd w:id="1"/>
    <w:p w14:paraId="6C04FAB0" w14:textId="25E95607" w:rsidR="00534B72" w:rsidRPr="00634E0D" w:rsidRDefault="00534B72">
      <w:pPr>
        <w:spacing w:after="0" w:line="240" w:lineRule="auto"/>
        <w:jc w:val="both"/>
      </w:pPr>
      <w:r w:rsidRPr="00634E0D">
        <w:fldChar w:fldCharType="begin"/>
      </w:r>
      <w:r w:rsidRPr="00634E0D">
        <w:instrText>HYPERLINK "</w:instrText>
      </w:r>
      <w:r w:rsidRPr="00634E0D">
        <w:instrText>https://prozorro.gov.ua/tender/UA-2025-02-18-007475-a</w:instrText>
      </w:r>
      <w:r w:rsidRPr="00634E0D">
        <w:instrText>"</w:instrText>
      </w:r>
      <w:r w:rsidRPr="00634E0D">
        <w:fldChar w:fldCharType="separate"/>
      </w:r>
      <w:r w:rsidRPr="00634E0D">
        <w:rPr>
          <w:rStyle w:val="a4"/>
        </w:rPr>
        <w:t>https://prozorro.gov.ua/tender/UA-2025-02-18-007475-a</w:t>
      </w:r>
      <w:r w:rsidRPr="00634E0D">
        <w:fldChar w:fldCharType="end"/>
      </w:r>
    </w:p>
    <w:p w14:paraId="58AB5AE9" w14:textId="77777777" w:rsidR="00534B72" w:rsidRPr="00634E0D" w:rsidRDefault="00534B72">
      <w:pPr>
        <w:spacing w:after="0" w:line="240" w:lineRule="auto"/>
        <w:jc w:val="both"/>
      </w:pPr>
    </w:p>
    <w:p w14:paraId="40DC15DA" w14:textId="61D88938" w:rsidR="00F66DA0" w:rsidRPr="00634E0D" w:rsidRDefault="0000000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634E0D">
        <w:rPr>
          <w:rFonts w:ascii="Times New Roman" w:eastAsia="Times New Roman" w:hAnsi="Times New Roman"/>
        </w:rPr>
        <w:t xml:space="preserve"> </w:t>
      </w:r>
      <w:r w:rsidR="00534B72" w:rsidRPr="00634E0D">
        <w:rPr>
          <w:rFonts w:ascii="Times New Roman" w:eastAsia="Times New Roman" w:hAnsi="Times New Roman"/>
        </w:rPr>
        <w:t>255</w:t>
      </w:r>
      <w:r w:rsidRPr="00634E0D">
        <w:rPr>
          <w:rFonts w:ascii="Times New Roman" w:eastAsia="Times New Roman" w:hAnsi="Times New Roman"/>
        </w:rPr>
        <w:t xml:space="preserve"> грн.</w:t>
      </w:r>
      <w:r w:rsidR="00747C4E" w:rsidRPr="00634E0D">
        <w:rPr>
          <w:rFonts w:ascii="Times New Roman" w:eastAsia="Times New Roman" w:hAnsi="Times New Roman"/>
        </w:rPr>
        <w:t xml:space="preserve"> 00 коп. з ПДВ.</w:t>
      </w:r>
    </w:p>
    <w:p w14:paraId="563F26A2" w14:textId="0A249232" w:rsidR="00F66DA0" w:rsidRPr="00634E0D" w:rsidRDefault="00747C4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</w:rPr>
        <w:t xml:space="preserve">Розрахунок очікуваної вартості послуг здійснено відповідно до Примірної методики визначення очікуваної вартості предмета закупівлі, затвердженої наказом Мінекономіки від 18.02.2020 № 275, з урахуванням наданих розрахунків (комерційних пропозицій) потенційних постачальників, шляхом отримання трьох комерційних пропозицій у постачальників. </w:t>
      </w:r>
    </w:p>
    <w:p w14:paraId="4FB9F7E8" w14:textId="77777777" w:rsidR="00F66DA0" w:rsidRPr="00634E0D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2C685E11" w14:textId="52DE5FB9" w:rsidR="00F66DA0" w:rsidRPr="00634E0D" w:rsidRDefault="00000000" w:rsidP="00920E00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  <w:r w:rsidRPr="00634E0D">
        <w:rPr>
          <w:rFonts w:ascii="Times New Roman" w:eastAsia="Times New Roman" w:hAnsi="Times New Roman"/>
          <w:b/>
        </w:rPr>
        <w:t>Обґрунтування технічних, якісних характеристик</w:t>
      </w:r>
      <w:r w:rsidR="00534B72" w:rsidRPr="00634E0D">
        <w:rPr>
          <w:rFonts w:ascii="Times New Roman" w:eastAsia="Times New Roman" w:hAnsi="Times New Roman"/>
          <w:b/>
        </w:rPr>
        <w:t>:</w:t>
      </w:r>
    </w:p>
    <w:p w14:paraId="5FD0F41D" w14:textId="77777777" w:rsidR="00634E0D" w:rsidRPr="00634E0D" w:rsidRDefault="00634E0D" w:rsidP="00920E00">
      <w:pPr>
        <w:spacing w:after="0" w:line="360" w:lineRule="auto"/>
        <w:ind w:firstLine="720"/>
        <w:jc w:val="both"/>
        <w:rPr>
          <w:rFonts w:ascii="Times New Roman" w:eastAsia="Times New Roman" w:hAnsi="Times New Roman"/>
        </w:rPr>
      </w:pPr>
      <w:bookmarkStart w:id="2" w:name="_heading=h.uw0vd9bkb1ra" w:colFirst="0" w:colLast="0"/>
      <w:bookmarkStart w:id="3" w:name="_heading=h.3xq18ew4dvl7" w:colFirst="0" w:colLast="0"/>
      <w:bookmarkEnd w:id="2"/>
      <w:bookmarkEnd w:id="3"/>
      <w:r w:rsidRPr="00634E0D">
        <w:rPr>
          <w:rFonts w:ascii="Times New Roman" w:eastAsia="Times New Roman" w:hAnsi="Times New Roman"/>
        </w:rPr>
        <w:t>Відповідно до:</w:t>
      </w:r>
    </w:p>
    <w:p w14:paraId="6E31E894" w14:textId="77777777" w:rsidR="00634E0D" w:rsidRPr="00634E0D" w:rsidRDefault="00634E0D" w:rsidP="00920E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  <w:b/>
          <w:bCs/>
        </w:rPr>
        <w:t>Закону України «Про дорожній рух»</w:t>
      </w:r>
      <w:r w:rsidRPr="00634E0D">
        <w:rPr>
          <w:rFonts w:ascii="Times New Roman" w:eastAsia="Times New Roman" w:hAnsi="Times New Roman"/>
        </w:rPr>
        <w:t>,</w:t>
      </w:r>
    </w:p>
    <w:p w14:paraId="0BB47320" w14:textId="77777777" w:rsidR="00634E0D" w:rsidRPr="00634E0D" w:rsidRDefault="00634E0D" w:rsidP="00920E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  <w:b/>
          <w:bCs/>
        </w:rPr>
        <w:t>Закону України «Про транспорт»</w:t>
      </w:r>
      <w:r w:rsidRPr="00634E0D">
        <w:rPr>
          <w:rFonts w:ascii="Times New Roman" w:eastAsia="Times New Roman" w:hAnsi="Times New Roman"/>
        </w:rPr>
        <w:t>,</w:t>
      </w:r>
    </w:p>
    <w:p w14:paraId="3F346C9E" w14:textId="5D90EE99" w:rsidR="00634E0D" w:rsidRPr="00634E0D" w:rsidRDefault="00634E0D" w:rsidP="00920E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  <w:b/>
          <w:bCs/>
        </w:rPr>
        <w:t>Р</w:t>
      </w:r>
      <w:r w:rsidRPr="00634E0D">
        <w:rPr>
          <w:rFonts w:ascii="Times New Roman" w:eastAsia="Times New Roman" w:hAnsi="Times New Roman"/>
          <w:b/>
          <w:bCs/>
        </w:rPr>
        <w:t>егламентів і стандартів технічного обслуговування транспортних засобів</w:t>
      </w:r>
      <w:r w:rsidRPr="00634E0D">
        <w:rPr>
          <w:rFonts w:ascii="Times New Roman" w:eastAsia="Times New Roman" w:hAnsi="Times New Roman"/>
        </w:rPr>
        <w:t>,</w:t>
      </w:r>
    </w:p>
    <w:p w14:paraId="5937CBA1" w14:textId="05C4E01E" w:rsidR="00634E0D" w:rsidRPr="00634E0D" w:rsidRDefault="00634E0D" w:rsidP="00920E00">
      <w:pPr>
        <w:spacing w:after="0" w:line="360" w:lineRule="auto"/>
        <w:ind w:firstLine="720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</w:rPr>
        <w:t>Д</w:t>
      </w:r>
      <w:r w:rsidRPr="00634E0D">
        <w:rPr>
          <w:rFonts w:ascii="Times New Roman" w:eastAsia="Times New Roman" w:hAnsi="Times New Roman"/>
        </w:rPr>
        <w:t xml:space="preserve">ержавне підприємство </w:t>
      </w:r>
      <w:r w:rsidRPr="00634E0D">
        <w:rPr>
          <w:rFonts w:ascii="Times New Roman" w:eastAsia="Times New Roman" w:hAnsi="Times New Roman"/>
          <w:b/>
          <w:bCs/>
        </w:rPr>
        <w:t>«УДВП ІЗОТОП»</w:t>
      </w:r>
      <w:r w:rsidRPr="00634E0D">
        <w:rPr>
          <w:rFonts w:ascii="Times New Roman" w:eastAsia="Times New Roman" w:hAnsi="Times New Roman"/>
        </w:rPr>
        <w:t xml:space="preserve"> зобов’язане забезпечувати належний технічний стан автотранспортних засобів, що експлуатуються для виконання статутних завдань.</w:t>
      </w:r>
    </w:p>
    <w:p w14:paraId="4C8BBE59" w14:textId="4D5A4F9F" w:rsidR="00634E0D" w:rsidRPr="00634E0D" w:rsidRDefault="00634E0D" w:rsidP="00920E00">
      <w:pPr>
        <w:spacing w:after="0" w:line="360" w:lineRule="auto"/>
        <w:ind w:firstLine="720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</w:rPr>
        <w:t xml:space="preserve">Використання автомобілів </w:t>
      </w:r>
      <w:r w:rsidRPr="00634E0D">
        <w:rPr>
          <w:rFonts w:ascii="Times New Roman" w:eastAsia="Times New Roman" w:hAnsi="Times New Roman"/>
          <w:b/>
          <w:bCs/>
        </w:rPr>
        <w:t>HYUNDAI</w:t>
      </w:r>
      <w:r w:rsidRPr="00634E0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у своїй діяльності</w:t>
      </w:r>
      <w:r w:rsidRPr="00634E0D">
        <w:rPr>
          <w:rFonts w:ascii="Times New Roman" w:eastAsia="Times New Roman" w:hAnsi="Times New Roman"/>
        </w:rPr>
        <w:t xml:space="preserve"> потребує </w:t>
      </w:r>
      <w:r w:rsidRPr="00634E0D">
        <w:rPr>
          <w:rFonts w:ascii="Times New Roman" w:eastAsia="Times New Roman" w:hAnsi="Times New Roman"/>
          <w:b/>
          <w:bCs/>
        </w:rPr>
        <w:t>регулярного технічного обслуговування (ТО) та ремонту</w:t>
      </w:r>
      <w:r w:rsidRPr="00634E0D">
        <w:rPr>
          <w:rFonts w:ascii="Times New Roman" w:eastAsia="Times New Roman" w:hAnsi="Times New Roman"/>
        </w:rPr>
        <w:t xml:space="preserve">, що є </w:t>
      </w:r>
      <w:r w:rsidRPr="00634E0D">
        <w:rPr>
          <w:rFonts w:ascii="Times New Roman" w:eastAsia="Times New Roman" w:hAnsi="Times New Roman"/>
          <w:b/>
          <w:bCs/>
        </w:rPr>
        <w:t>обов’язковою умовою їх безпечної експлуатації та продовження терміну служби</w:t>
      </w:r>
      <w:r w:rsidRPr="00634E0D">
        <w:rPr>
          <w:rFonts w:ascii="Times New Roman" w:eastAsia="Times New Roman" w:hAnsi="Times New Roman"/>
        </w:rPr>
        <w:t>.</w:t>
      </w:r>
    </w:p>
    <w:p w14:paraId="0AE677D4" w14:textId="77777777" w:rsidR="00634E0D" w:rsidRPr="00634E0D" w:rsidRDefault="00634E0D" w:rsidP="00920E00">
      <w:pPr>
        <w:spacing w:after="0" w:line="360" w:lineRule="auto"/>
        <w:ind w:firstLine="720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</w:rPr>
        <w:t xml:space="preserve">Закупівля послуг з </w:t>
      </w:r>
      <w:r w:rsidRPr="00634E0D">
        <w:rPr>
          <w:rFonts w:ascii="Times New Roman" w:eastAsia="Times New Roman" w:hAnsi="Times New Roman"/>
          <w:b/>
          <w:bCs/>
        </w:rPr>
        <w:t>технічного обслуговування та ремонту транспортних засобів HYUNDAI</w:t>
      </w:r>
      <w:r w:rsidRPr="00634E0D">
        <w:rPr>
          <w:rFonts w:ascii="Times New Roman" w:eastAsia="Times New Roman" w:hAnsi="Times New Roman"/>
        </w:rPr>
        <w:t xml:space="preserve"> є необхідною з таких причин:</w:t>
      </w:r>
    </w:p>
    <w:p w14:paraId="00D10CC5" w14:textId="6067FD10" w:rsidR="00F66DA0" w:rsidRPr="00634E0D" w:rsidRDefault="00634E0D" w:rsidP="00920E0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4A86E8"/>
        </w:rPr>
      </w:pPr>
      <w:r w:rsidRPr="00634E0D">
        <w:rPr>
          <w:rFonts w:ascii="Segoe UI Symbol" w:eastAsia="Times New Roman" w:hAnsi="Segoe UI Symbol" w:cs="Segoe UI Symbol"/>
        </w:rPr>
        <w:t>✔</w:t>
      </w:r>
      <w:r w:rsidRPr="00634E0D">
        <w:rPr>
          <w:rFonts w:ascii="Times New Roman" w:eastAsia="Times New Roman" w:hAnsi="Times New Roman"/>
        </w:rPr>
        <w:t xml:space="preserve"> </w:t>
      </w:r>
      <w:r w:rsidRPr="00634E0D">
        <w:rPr>
          <w:rFonts w:ascii="Times New Roman" w:eastAsia="Times New Roman" w:hAnsi="Times New Roman"/>
          <w:b/>
          <w:bCs/>
        </w:rPr>
        <w:t>Забезпечення безпечної експлуатації транспорту</w:t>
      </w:r>
      <w:r w:rsidRPr="00634E0D">
        <w:rPr>
          <w:rFonts w:ascii="Times New Roman" w:eastAsia="Times New Roman" w:hAnsi="Times New Roman"/>
        </w:rPr>
        <w:t xml:space="preserve"> – згідно з регламентом виробника, регулярне ТО та своєчасний ремонт є критично важливими для запобігання аварійним ситуаціям на дорогах.</w:t>
      </w:r>
      <w:r w:rsidRPr="00634E0D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ab/>
      </w:r>
      <w:r w:rsidRPr="00634E0D">
        <w:rPr>
          <w:rFonts w:ascii="Segoe UI Symbol" w:eastAsia="Times New Roman" w:hAnsi="Segoe UI Symbol" w:cs="Segoe UI Symbol"/>
        </w:rPr>
        <w:t>✔</w:t>
      </w:r>
      <w:r w:rsidRPr="00634E0D">
        <w:rPr>
          <w:rFonts w:ascii="Times New Roman" w:eastAsia="Times New Roman" w:hAnsi="Times New Roman"/>
        </w:rPr>
        <w:t xml:space="preserve"> </w:t>
      </w:r>
      <w:r w:rsidRPr="00634E0D">
        <w:rPr>
          <w:rFonts w:ascii="Times New Roman" w:eastAsia="Times New Roman" w:hAnsi="Times New Roman"/>
          <w:b/>
          <w:bCs/>
        </w:rPr>
        <w:t>Дотримання вимог чинного законодавства</w:t>
      </w:r>
      <w:r w:rsidRPr="00634E0D">
        <w:rPr>
          <w:rFonts w:ascii="Times New Roman" w:eastAsia="Times New Roman" w:hAnsi="Times New Roman"/>
        </w:rPr>
        <w:t xml:space="preserve"> – згідно з правилами експлуатації автотранспорту, підприємство зобов’язане своєчасно проводити діагностику, обслуговування та </w:t>
      </w:r>
      <w:r w:rsidRPr="00634E0D">
        <w:rPr>
          <w:rFonts w:ascii="Times New Roman" w:eastAsia="Times New Roman" w:hAnsi="Times New Roman"/>
        </w:rPr>
        <w:lastRenderedPageBreak/>
        <w:t>ремонт.</w:t>
      </w:r>
      <w:r w:rsidRPr="00634E0D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ab/>
      </w:r>
      <w:r w:rsidRPr="00634E0D">
        <w:rPr>
          <w:rFonts w:ascii="Segoe UI Symbol" w:eastAsia="Times New Roman" w:hAnsi="Segoe UI Symbol" w:cs="Segoe UI Symbol"/>
        </w:rPr>
        <w:t>✔</w:t>
      </w:r>
      <w:r w:rsidRPr="00634E0D">
        <w:rPr>
          <w:rFonts w:ascii="Times New Roman" w:eastAsia="Times New Roman" w:hAnsi="Times New Roman"/>
        </w:rPr>
        <w:t xml:space="preserve"> </w:t>
      </w:r>
      <w:r w:rsidRPr="00634E0D">
        <w:rPr>
          <w:rFonts w:ascii="Times New Roman" w:eastAsia="Times New Roman" w:hAnsi="Times New Roman"/>
          <w:b/>
          <w:bCs/>
        </w:rPr>
        <w:t>Зменшення витрат на позапланові ремонти</w:t>
      </w:r>
      <w:r w:rsidRPr="00634E0D">
        <w:rPr>
          <w:rFonts w:ascii="Times New Roman" w:eastAsia="Times New Roman" w:hAnsi="Times New Roman"/>
        </w:rPr>
        <w:t xml:space="preserve"> – своєчасне технічне обслуговування запобігає передчасному зношуванню деталей та систем автомобілів.</w:t>
      </w:r>
      <w:r w:rsidRPr="00634E0D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ab/>
      </w:r>
      <w:r w:rsidR="00920E00" w:rsidRPr="00920E00">
        <w:rPr>
          <w:rFonts w:asciiTheme="minorHAnsi" w:eastAsia="Times New Roman" w:hAnsiTheme="minorHAnsi" w:cs="Segoe UI Symbol"/>
          <w:b/>
          <w:bCs/>
        </w:rPr>
        <w:t>Загальна кількість послуг:</w:t>
      </w:r>
    </w:p>
    <w:tbl>
      <w:tblPr>
        <w:tblW w:w="98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8"/>
        <w:gridCol w:w="7481"/>
      </w:tblGrid>
      <w:tr w:rsidR="002B6208" w:rsidRPr="00634E0D" w14:paraId="6850FB88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F582" w14:textId="312A743F" w:rsidR="002B6208" w:rsidRPr="00634E0D" w:rsidRDefault="002B6208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bookmarkStart w:id="4" w:name="_heading=h.v1pb7kbleul0" w:colFirst="0" w:colLast="0"/>
            <w:bookmarkStart w:id="5" w:name="_heading=h.sfhhas40b9h9" w:colFirst="0" w:colLast="0"/>
            <w:bookmarkEnd w:id="4"/>
            <w:bookmarkEnd w:id="5"/>
            <w:r w:rsidRPr="00634E0D">
              <w:rPr>
                <w:rFonts w:ascii="Times New Roman" w:eastAsia="Times New Roman" w:hAnsi="Times New Roman"/>
                <w:bCs/>
                <w:sz w:val="20"/>
                <w:szCs w:val="20"/>
              </w:rPr>
              <w:t>Кількість п</w:t>
            </w:r>
            <w:r w:rsidR="009A1939" w:rsidRPr="00634E0D">
              <w:rPr>
                <w:rFonts w:ascii="Times New Roman" w:eastAsia="Times New Roman" w:hAnsi="Times New Roman"/>
                <w:bCs/>
                <w:sz w:val="20"/>
                <w:szCs w:val="20"/>
              </w:rPr>
              <w:t>ослуг</w:t>
            </w:r>
            <w:r w:rsidRPr="00634E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2D06" w14:textId="1E96FD37" w:rsidR="00634E0D" w:rsidRDefault="00634E0D" w:rsidP="00634E0D">
            <w:pPr>
              <w:pStyle w:val="ab"/>
              <w:numPr>
                <w:ilvl w:val="0"/>
                <w:numId w:val="4"/>
              </w:numPr>
              <w:spacing w:line="240" w:lineRule="auto"/>
              <w:ind w:left="183" w:right="120" w:hanging="18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4E0D">
              <w:rPr>
                <w:rFonts w:ascii="Times New Roman" w:eastAsia="Times New Roman" w:hAnsi="Times New Roman"/>
                <w:bCs/>
                <w:sz w:val="20"/>
                <w:szCs w:val="20"/>
              </w:rPr>
              <w:t>Послуги з технічного обслуговування автомобілів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920E00">
              <w:rPr>
                <w:rFonts w:ascii="Times New Roman" w:eastAsia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920E00">
              <w:rPr>
                <w:rFonts w:ascii="Times New Roman" w:eastAsia="Times New Roman" w:hAnsi="Times New Roman"/>
                <w:bCs/>
                <w:sz w:val="20"/>
                <w:szCs w:val="20"/>
              </w:rPr>
              <w:t>9 послуг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</w:p>
          <w:p w14:paraId="50AF18A3" w14:textId="7F7779B7" w:rsidR="002B6208" w:rsidRPr="00634E0D" w:rsidRDefault="00920E00" w:rsidP="00920E00">
            <w:pPr>
              <w:pStyle w:val="ab"/>
              <w:numPr>
                <w:ilvl w:val="0"/>
                <w:numId w:val="4"/>
              </w:numPr>
              <w:spacing w:line="240" w:lineRule="auto"/>
              <w:ind w:left="183" w:right="120" w:hanging="18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20E00">
              <w:rPr>
                <w:rFonts w:ascii="Times New Roman" w:eastAsia="Times New Roman" w:hAnsi="Times New Roman"/>
                <w:bCs/>
                <w:sz w:val="20"/>
                <w:szCs w:val="20"/>
              </w:rPr>
              <w:t>послуги з ремонту та заміни запасних частин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60 н/год.</w:t>
            </w:r>
          </w:p>
        </w:tc>
      </w:tr>
      <w:tr w:rsidR="009A1939" w:rsidRPr="00634E0D" w14:paraId="339FCAAD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A14A" w14:textId="70FA140A" w:rsidR="009A1939" w:rsidRPr="00634E0D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4E0D">
              <w:rPr>
                <w:rFonts w:ascii="Times New Roman" w:eastAsia="Times New Roman" w:hAnsi="Times New Roman"/>
                <w:bCs/>
                <w:sz w:val="20"/>
                <w:szCs w:val="20"/>
              </w:rPr>
              <w:t>Марка та модель ТЗ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573F" w14:textId="4A9ED4F4" w:rsidR="009A1939" w:rsidRPr="00634E0D" w:rsidRDefault="009A1939" w:rsidP="002B6208">
            <w:pPr>
              <w:spacing w:line="240" w:lineRule="auto"/>
              <w:ind w:right="120" w:firstLine="72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4E0D">
              <w:rPr>
                <w:sz w:val="20"/>
                <w:szCs w:val="20"/>
              </w:rPr>
              <w:t>ЗСО ФРА-N2-D70 д/н KA 3829 РA</w:t>
            </w:r>
          </w:p>
        </w:tc>
      </w:tr>
      <w:tr w:rsidR="009A1939" w:rsidRPr="00634E0D" w14:paraId="0E4D1AC8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4453" w14:textId="249B82AC" w:rsidR="009A1939" w:rsidRPr="00634E0D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4E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Термін </w:t>
            </w:r>
            <w:r w:rsidR="00634E0D">
              <w:rPr>
                <w:rFonts w:ascii="Times New Roman" w:eastAsia="Times New Roman" w:hAnsi="Times New Roman"/>
                <w:bCs/>
                <w:sz w:val="20"/>
                <w:szCs w:val="20"/>
              </w:rPr>
              <w:t>надання послуг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075C" w14:textId="58D0E860" w:rsidR="009A1939" w:rsidRPr="00634E0D" w:rsidRDefault="00634E0D" w:rsidP="002B6208">
            <w:pPr>
              <w:spacing w:line="240" w:lineRule="auto"/>
              <w:ind w:right="120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дати укладення договору до 31.12.2025</w:t>
            </w:r>
          </w:p>
        </w:tc>
      </w:tr>
    </w:tbl>
    <w:p w14:paraId="00A8BC2D" w14:textId="77777777" w:rsidR="00F66DA0" w:rsidRPr="00634E0D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6447B73A" w14:textId="77777777" w:rsidR="00F66DA0" w:rsidRPr="00634E0D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2E4D24B5" w14:textId="77777777" w:rsidR="00F66DA0" w:rsidRPr="00634E0D" w:rsidRDefault="00F66D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F66DA0" w:rsidRPr="00634E0D" w:rsidSect="002B6208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785E"/>
    <w:multiLevelType w:val="hybridMultilevel"/>
    <w:tmpl w:val="E9E0B7A0"/>
    <w:lvl w:ilvl="0" w:tplc="9202FF8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F6D95"/>
    <w:multiLevelType w:val="hybridMultilevel"/>
    <w:tmpl w:val="38DA65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4D19"/>
    <w:multiLevelType w:val="multilevel"/>
    <w:tmpl w:val="DF7E6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160917"/>
    <w:multiLevelType w:val="multilevel"/>
    <w:tmpl w:val="C548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577160">
    <w:abstractNumId w:val="2"/>
  </w:num>
  <w:num w:numId="2" w16cid:durableId="364718247">
    <w:abstractNumId w:val="0"/>
  </w:num>
  <w:num w:numId="3" w16cid:durableId="1784498971">
    <w:abstractNumId w:val="3"/>
  </w:num>
  <w:num w:numId="4" w16cid:durableId="68224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A0"/>
    <w:rsid w:val="0000628C"/>
    <w:rsid w:val="002B6208"/>
    <w:rsid w:val="00307B5E"/>
    <w:rsid w:val="00534B72"/>
    <w:rsid w:val="00634E0D"/>
    <w:rsid w:val="00653169"/>
    <w:rsid w:val="00670B78"/>
    <w:rsid w:val="00747C4E"/>
    <w:rsid w:val="00765760"/>
    <w:rsid w:val="007A3865"/>
    <w:rsid w:val="00920E00"/>
    <w:rsid w:val="009A1939"/>
    <w:rsid w:val="00A13CFB"/>
    <w:rsid w:val="00F155F6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6DC2"/>
  <w15:docId w15:val="{818C4B62-8EE4-45C5-9837-C27C16F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11">
    <w:name w:val="Основной шрифт абзаца1"/>
    <w:rsid w:val="00747C4E"/>
  </w:style>
  <w:style w:type="paragraph" w:styleId="aa">
    <w:name w:val="No Spacing"/>
    <w:uiPriority w:val="1"/>
    <w:qFormat/>
    <w:rsid w:val="002B6208"/>
    <w:pPr>
      <w:spacing w:after="0" w:line="240" w:lineRule="auto"/>
    </w:pPr>
  </w:style>
  <w:style w:type="character" w:customStyle="1" w:styleId="oc-title">
    <w:name w:val="oc-title"/>
    <w:basedOn w:val="a0"/>
    <w:rsid w:val="002B6208"/>
  </w:style>
  <w:style w:type="paragraph" w:styleId="ab">
    <w:name w:val="List Paragraph"/>
    <w:basedOn w:val="a"/>
    <w:uiPriority w:val="34"/>
    <w:qFormat/>
    <w:rsid w:val="009A1939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1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5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5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04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HjUEQfKL78l/6U4PSpFsesMlg==">CgMxLjAyCGguZ2pkZ3hzMgloLjN6bnlzaDcyDmgudXcwdmQ5YmtiMXJhMg5oLmdjc2ZiYWxvdDJmbzINaC50azdndGVlNm16bTIOaC5xbndtdGZmM2pzdHoyDmguM3hxMThldzRkdmw3Mg5oLnYxcGI3a2JsZXVsMDIOaC5zZmhoYXM0MGI5aDk4AHIhMS1Gb3J4U1dWMHA2dlZPZUVqcU9nNWtxWFBwQXM1ci1u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Nazar Linnyk</cp:lastModifiedBy>
  <cp:revision>4</cp:revision>
  <dcterms:created xsi:type="dcterms:W3CDTF">2025-02-17T15:44:00Z</dcterms:created>
  <dcterms:modified xsi:type="dcterms:W3CDTF">2025-02-18T12:20:00Z</dcterms:modified>
</cp:coreProperties>
</file>